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8A" w:rsidRDefault="00537A8A" w:rsidP="00537A8A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175</w:t>
      </w:r>
      <w:r w:rsidRPr="00537A8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Treaty of Waitangi Anniversary Celebration </w:t>
      </w:r>
    </w:p>
    <w:p w:rsidR="00374B7F" w:rsidRPr="00651A00" w:rsidRDefault="00537A8A" w:rsidP="00537A8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Programme – Karaka Bay</w:t>
      </w:r>
    </w:p>
    <w:tbl>
      <w:tblPr>
        <w:tblW w:w="964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"/>
        <w:gridCol w:w="5789"/>
        <w:gridCol w:w="2250"/>
        <w:gridCol w:w="1080"/>
      </w:tblGrid>
      <w:tr w:rsidR="00374B7F" w:rsidRPr="006D282D" w:rsidTr="00537A8A">
        <w:tc>
          <w:tcPr>
            <w:tcW w:w="52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374B7F" w:rsidRPr="006D282D" w:rsidRDefault="00374B7F" w:rsidP="009A6E47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374B7F" w:rsidRPr="006D282D" w:rsidRDefault="00374B7F" w:rsidP="009A6E47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 w:rsidRPr="006D282D">
              <w:rPr>
                <w:b/>
                <w:bCs/>
                <w:color w:val="FFFFFF"/>
                <w:sz w:val="24"/>
                <w:szCs w:val="24"/>
              </w:rPr>
              <w:t>Programme</w:t>
            </w:r>
          </w:p>
        </w:tc>
        <w:tc>
          <w:tcPr>
            <w:tcW w:w="225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374B7F" w:rsidRPr="006D282D" w:rsidRDefault="00374B7F" w:rsidP="009A6E47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 w:rsidRPr="006D282D">
              <w:rPr>
                <w:b/>
                <w:bCs/>
                <w:color w:val="FFFFFF"/>
                <w:sz w:val="24"/>
                <w:szCs w:val="24"/>
              </w:rPr>
              <w:t>Who</w:t>
            </w:r>
          </w:p>
        </w:tc>
        <w:tc>
          <w:tcPr>
            <w:tcW w:w="108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374B7F" w:rsidRPr="006D282D" w:rsidRDefault="00374B7F" w:rsidP="009A6E47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 w:rsidRPr="006D282D">
              <w:rPr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  <w:shd w:val="clear" w:color="auto" w:fill="D3DFEE"/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374B7F" w:rsidRPr="006D282D" w:rsidRDefault="00374B7F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Kaumātua &amp; Iwi Arrival 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DoC Barge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2.30pm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 on shore to commence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MC – Charles Royal</w:t>
            </w:r>
          </w:p>
        </w:tc>
        <w:tc>
          <w:tcPr>
            <w:tcW w:w="1080" w:type="dxa"/>
            <w:tcBorders>
              <w:lef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2:45pm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  <w:shd w:val="clear" w:color="auto" w:fill="D3DFEE"/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Waka Tauā Arrival - Haka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Te Kotūiti Tuarua 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3:00pm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89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Karanga – Waka Landing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 Kuia</w:t>
            </w:r>
          </w:p>
        </w:tc>
        <w:tc>
          <w:tcPr>
            <w:tcW w:w="1080" w:type="dxa"/>
            <w:tcBorders>
              <w:lef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3:10pm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  <w:shd w:val="clear" w:color="auto" w:fill="D3DFEE"/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89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Presentation of Kawenata &amp; Taonga 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Morehu &amp; Hau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3:30pm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89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Karakia Timatanga/Himene – Whakaaria mai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Mihi Whakatau/Waiata Tautoko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Minita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Kaumātua</w:t>
            </w:r>
          </w:p>
        </w:tc>
        <w:tc>
          <w:tcPr>
            <w:tcW w:w="1080" w:type="dxa"/>
            <w:tcBorders>
              <w:lef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3:45pm</w:t>
            </w:r>
          </w:p>
        </w:tc>
      </w:tr>
      <w:tr w:rsidR="00374B7F" w:rsidRPr="006D282D" w:rsidTr="00537A8A">
        <w:trPr>
          <w:trHeight w:val="3625"/>
        </w:trPr>
        <w:tc>
          <w:tcPr>
            <w:tcW w:w="529" w:type="dxa"/>
            <w:tcBorders>
              <w:right w:val="nil"/>
            </w:tcBorders>
            <w:shd w:val="clear" w:color="auto" w:fill="D3DFEE"/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89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Official kōrero about the signing of the Treaty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Historical – Recent Times - Future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Ngāti Paoa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Morehu Wilson Tipa Compain Anahera Sadler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Churches</w:t>
            </w:r>
          </w:p>
          <w:p w:rsidR="00537A8A" w:rsidRDefault="00537A8A" w:rsidP="009A6E4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Ludbrook</w:t>
            </w:r>
          </w:p>
          <w:p w:rsidR="00374B7F" w:rsidRPr="006D282D" w:rsidRDefault="00374B7F" w:rsidP="00537A8A">
            <w:pPr>
              <w:pStyle w:val="NoSpacing"/>
              <w:ind w:left="720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(descendant of Rev. Henry Williams viewpoint)</w:t>
            </w:r>
          </w:p>
          <w:p w:rsidR="00537A8A" w:rsidRDefault="00374B7F" w:rsidP="009A6E4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Bobby Newson</w:t>
            </w:r>
            <w:r w:rsidR="00537A8A">
              <w:rPr>
                <w:sz w:val="24"/>
                <w:szCs w:val="24"/>
              </w:rPr>
              <w:t>/Manuka Henare</w:t>
            </w:r>
          </w:p>
          <w:p w:rsidR="00374B7F" w:rsidRPr="006D282D" w:rsidRDefault="00374B7F" w:rsidP="00537A8A">
            <w:pPr>
              <w:pStyle w:val="NoSpacing"/>
              <w:ind w:left="720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(Catholic Church</w:t>
            </w:r>
            <w:r w:rsidR="00537A8A">
              <w:rPr>
                <w:sz w:val="24"/>
                <w:szCs w:val="24"/>
              </w:rPr>
              <w:t>)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Crown – Today &amp; Future</w:t>
            </w:r>
          </w:p>
          <w:p w:rsidR="00374B7F" w:rsidRPr="006D282D" w:rsidRDefault="00537A8A" w:rsidP="009A6E4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Dreaver – Chief Crown Negotiator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Tāmaki &amp; Hauraki iwi - Today &amp; Future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Paul Majurey </w:t>
            </w:r>
            <w:r w:rsidR="00537A8A">
              <w:rPr>
                <w:sz w:val="24"/>
                <w:szCs w:val="24"/>
              </w:rPr>
              <w:t>– Chair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Key Note Speakers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4:00pm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89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Open Forum</w:t>
            </w:r>
          </w:p>
          <w:p w:rsidR="00374B7F" w:rsidRPr="00374B7F" w:rsidRDefault="00374B7F" w:rsidP="00374B7F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‘MC to facilitate discussion from the floor’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 xml:space="preserve">Final Speaker – </w:t>
            </w:r>
            <w:r w:rsidR="00537A8A">
              <w:rPr>
                <w:sz w:val="24"/>
                <w:szCs w:val="24"/>
              </w:rPr>
              <w:t xml:space="preserve">Gary Thompson </w:t>
            </w:r>
            <w:r w:rsidRPr="006D282D">
              <w:rPr>
                <w:sz w:val="24"/>
                <w:szCs w:val="24"/>
              </w:rPr>
              <w:t>(Ngāti Paoa Iwi Trust)</w:t>
            </w:r>
          </w:p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 xml:space="preserve">Haka </w:t>
            </w:r>
            <w:r w:rsidRPr="006D282D">
              <w:rPr>
                <w:sz w:val="24"/>
                <w:szCs w:val="24"/>
              </w:rPr>
              <w:t>– (1840 Tāmoko Tiriti Karaka)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 xml:space="preserve">MC </w:t>
            </w:r>
          </w:p>
        </w:tc>
        <w:tc>
          <w:tcPr>
            <w:tcW w:w="1080" w:type="dxa"/>
            <w:tcBorders>
              <w:lef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5:00pm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  <w:shd w:val="clear" w:color="auto" w:fill="D3DFEE"/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89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Signing  of the Kawenata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Kaumatua &amp; Kuia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Crown – Mike Dreaver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Iwi Negotiators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Iwi Trust Staff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VIPs  - Chairs</w:t>
            </w:r>
          </w:p>
          <w:p w:rsidR="00374B7F" w:rsidRPr="006D282D" w:rsidRDefault="00374B7F" w:rsidP="009A6E4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Ngati Paoa &amp; Public</w:t>
            </w:r>
          </w:p>
          <w:p w:rsidR="00374B7F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 w:rsidRPr="006D282D">
              <w:rPr>
                <w:b/>
                <w:sz w:val="24"/>
                <w:szCs w:val="24"/>
              </w:rPr>
              <w:t>Waiata-aa-ringa</w:t>
            </w:r>
          </w:p>
          <w:p w:rsidR="00374B7F" w:rsidRPr="006D282D" w:rsidRDefault="00374B7F" w:rsidP="009A6E4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 TAHI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MC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3DFEE"/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5:45pm</w:t>
            </w:r>
          </w:p>
        </w:tc>
      </w:tr>
      <w:tr w:rsidR="00374B7F" w:rsidRPr="006D282D" w:rsidTr="00537A8A">
        <w:tc>
          <w:tcPr>
            <w:tcW w:w="529" w:type="dxa"/>
            <w:tcBorders>
              <w:right w:val="nil"/>
            </w:tcBorders>
          </w:tcPr>
          <w:p w:rsidR="00374B7F" w:rsidRPr="006D282D" w:rsidRDefault="00537A8A" w:rsidP="009A6E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9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Karakia Whakamutunga/Himene – He Honore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Minita/Kaumātua</w:t>
            </w:r>
          </w:p>
        </w:tc>
        <w:tc>
          <w:tcPr>
            <w:tcW w:w="1080" w:type="dxa"/>
            <w:tcBorders>
              <w:left w:val="nil"/>
            </w:tcBorders>
          </w:tcPr>
          <w:p w:rsidR="00374B7F" w:rsidRPr="006D282D" w:rsidRDefault="00374B7F" w:rsidP="009A6E47">
            <w:pPr>
              <w:pStyle w:val="NoSpacing"/>
              <w:rPr>
                <w:sz w:val="24"/>
                <w:szCs w:val="24"/>
              </w:rPr>
            </w:pPr>
            <w:r w:rsidRPr="006D282D">
              <w:rPr>
                <w:sz w:val="24"/>
                <w:szCs w:val="24"/>
              </w:rPr>
              <w:t>7pm</w:t>
            </w:r>
          </w:p>
        </w:tc>
      </w:tr>
    </w:tbl>
    <w:p w:rsidR="00CA4744" w:rsidRDefault="00CA4744"/>
    <w:sectPr w:rsidR="00CA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B56"/>
    <w:multiLevelType w:val="hybridMultilevel"/>
    <w:tmpl w:val="CB725D0C"/>
    <w:lvl w:ilvl="0" w:tplc="1286149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8A5"/>
    <w:multiLevelType w:val="hybridMultilevel"/>
    <w:tmpl w:val="0F08FC68"/>
    <w:lvl w:ilvl="0" w:tplc="30688D74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F"/>
    <w:rsid w:val="000C2548"/>
    <w:rsid w:val="002D39E5"/>
    <w:rsid w:val="00374B7F"/>
    <w:rsid w:val="00537A8A"/>
    <w:rsid w:val="00802320"/>
    <w:rsid w:val="00C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7F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7F"/>
    <w:pPr>
      <w:spacing w:after="0" w:line="240" w:lineRule="auto"/>
    </w:pPr>
    <w:rPr>
      <w:rFonts w:ascii="Calibri" w:eastAsia="Calibri" w:hAnsi="Calibri" w:cs="Times New Roman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7F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7F"/>
    <w:pPr>
      <w:spacing w:after="0" w:line="240" w:lineRule="auto"/>
    </w:pPr>
    <w:rPr>
      <w:rFonts w:ascii="Calibri" w:eastAsia="Calibri" w:hAnsi="Calibri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Becky  Ogilvie</cp:lastModifiedBy>
  <cp:revision>2</cp:revision>
  <dcterms:created xsi:type="dcterms:W3CDTF">2015-02-26T21:10:00Z</dcterms:created>
  <dcterms:modified xsi:type="dcterms:W3CDTF">2015-02-26T21:10:00Z</dcterms:modified>
</cp:coreProperties>
</file>